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8A1" w:rsidRDefault="004438A1" w:rsidP="004438A1">
      <w:pPr>
        <w:rPr>
          <w:rFonts w:ascii="Palatino Linotype" w:hAnsi="Palatino Linotype" w:cs="Times New Roman"/>
          <w:sz w:val="18"/>
          <w:szCs w:val="18"/>
        </w:rPr>
      </w:pPr>
      <w:r w:rsidRPr="00536248">
        <w:rPr>
          <w:rFonts w:ascii="Palatino Linotype" w:hAnsi="Palatino Linotype" w:cs="Times New Roman"/>
          <w:b/>
          <w:sz w:val="18"/>
          <w:szCs w:val="18"/>
        </w:rPr>
        <w:t>Table S</w:t>
      </w:r>
      <w:r w:rsidR="004F12BD">
        <w:rPr>
          <w:rFonts w:ascii="Palatino Linotype" w:hAnsi="Palatino Linotype" w:cs="Times New Roman"/>
          <w:b/>
          <w:sz w:val="18"/>
          <w:szCs w:val="18"/>
        </w:rPr>
        <w:t>5</w:t>
      </w:r>
      <w:bookmarkStart w:id="0" w:name="_GoBack"/>
      <w:bookmarkEnd w:id="0"/>
      <w:r w:rsidRPr="00536248">
        <w:rPr>
          <w:rFonts w:ascii="Palatino Linotype" w:hAnsi="Palatino Linotype" w:cs="Times New Roman"/>
          <w:b/>
          <w:sz w:val="18"/>
          <w:szCs w:val="18"/>
        </w:rPr>
        <w:t>.</w:t>
      </w:r>
      <w:r w:rsidRPr="00536248">
        <w:rPr>
          <w:rFonts w:ascii="Palatino Linotype" w:hAnsi="Palatino Linotype" w:cs="Times New Roman"/>
          <w:sz w:val="18"/>
          <w:szCs w:val="18"/>
        </w:rPr>
        <w:t xml:space="preserve"> Key DEGs selected in lipid and energy metabolism for three comparison groups. Three comparison group included LS vs. Con, LT vs. Con, LT vs. LS.</w:t>
      </w:r>
    </w:p>
    <w:tbl>
      <w:tblPr>
        <w:tblW w:w="13373" w:type="dxa"/>
        <w:jc w:val="center"/>
        <w:tblLook w:val="04A0" w:firstRow="1" w:lastRow="0" w:firstColumn="1" w:lastColumn="0" w:noHBand="0" w:noVBand="1"/>
      </w:tblPr>
      <w:tblGrid>
        <w:gridCol w:w="1985"/>
        <w:gridCol w:w="1165"/>
        <w:gridCol w:w="4760"/>
        <w:gridCol w:w="861"/>
        <w:gridCol w:w="779"/>
        <w:gridCol w:w="1083"/>
        <w:gridCol w:w="2740"/>
      </w:tblGrid>
      <w:tr w:rsidR="004438A1" w:rsidRPr="00F23158" w:rsidTr="00C4575C">
        <w:trPr>
          <w:trHeight w:val="336"/>
          <w:jc w:val="center"/>
        </w:trPr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widowControl/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  <w:t>Comparison group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  <w:t>Gene</w:t>
            </w:r>
          </w:p>
        </w:tc>
        <w:tc>
          <w:tcPr>
            <w:tcW w:w="47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  <w:t>Description</w:t>
            </w: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  <w:t>log2FC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536248" w:rsidP="00536248">
            <w:pPr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b/>
                <w:i/>
                <w:color w:val="000000"/>
                <w:sz w:val="20"/>
                <w:szCs w:val="20"/>
              </w:rPr>
              <w:t>P</w:t>
            </w:r>
            <w:r w:rsidR="004438A1" w:rsidRPr="00F23158"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  <w:t>adj</w:t>
            </w:r>
          </w:p>
        </w:tc>
        <w:tc>
          <w:tcPr>
            <w:tcW w:w="108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  <w:t>regulated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  <w:t>ko ID</w:t>
            </w:r>
          </w:p>
        </w:tc>
      </w:tr>
      <w:tr w:rsidR="004438A1" w:rsidRPr="00F23158" w:rsidTr="00C4575C">
        <w:trPr>
          <w:trHeight w:val="336"/>
          <w:jc w:val="center"/>
        </w:trPr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LS vs. Con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536248" w:rsidRDefault="004438A1" w:rsidP="00536248">
            <w:pPr>
              <w:jc w:val="center"/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HSD17B12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536248" w:rsidRDefault="004438A1" w:rsidP="00536248">
            <w:pPr>
              <w:jc w:val="center"/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17beta-estradiol 17-dehydrogenase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7.317 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0.033 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up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ko00062, ko1040</w:t>
            </w:r>
          </w:p>
        </w:tc>
      </w:tr>
      <w:tr w:rsidR="004438A1" w:rsidRPr="00F23158" w:rsidTr="00536248">
        <w:trPr>
          <w:trHeight w:val="336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536248" w:rsidRDefault="004438A1" w:rsidP="00536248">
            <w:pPr>
              <w:jc w:val="center"/>
              <w:rPr>
                <w:rFonts w:ascii="Palatino Linotype" w:eastAsia="宋体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TGL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536248" w:rsidRDefault="004438A1" w:rsidP="00536248">
            <w:pPr>
              <w:jc w:val="center"/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Triacylglycerol lipase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-5.881 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0.029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down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ko00561</w:t>
            </w:r>
          </w:p>
        </w:tc>
      </w:tr>
      <w:tr w:rsidR="004438A1" w:rsidRPr="00F23158" w:rsidTr="00536248">
        <w:trPr>
          <w:trHeight w:val="336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536248" w:rsidRDefault="004438A1" w:rsidP="00536248">
            <w:pPr>
              <w:jc w:val="center"/>
              <w:rPr>
                <w:rFonts w:ascii="Palatino Linotype" w:eastAsia="宋体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AGPAT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536248" w:rsidRDefault="004438A1" w:rsidP="00536248">
            <w:pPr>
              <w:jc w:val="center"/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1-acyl-sn-glycerol-3-phosphate acyltransferase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7.098 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0.048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up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ko00561</w:t>
            </w:r>
          </w:p>
        </w:tc>
      </w:tr>
      <w:tr w:rsidR="004438A1" w:rsidRPr="00F23158" w:rsidTr="00536248">
        <w:trPr>
          <w:trHeight w:val="336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536248" w:rsidRDefault="004438A1" w:rsidP="00536248">
            <w:pPr>
              <w:jc w:val="center"/>
              <w:rPr>
                <w:rFonts w:ascii="Palatino Linotype" w:eastAsia="宋体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FBA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536248" w:rsidRDefault="004438A1" w:rsidP="00536248">
            <w:pPr>
              <w:jc w:val="center"/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fructose-bisphosphate aldolase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8.807 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0.002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up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ko00010</w:t>
            </w:r>
          </w:p>
        </w:tc>
      </w:tr>
      <w:tr w:rsidR="004438A1" w:rsidRPr="00F23158" w:rsidTr="00536248">
        <w:trPr>
          <w:trHeight w:val="336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536248" w:rsidRDefault="004438A1" w:rsidP="00536248">
            <w:pPr>
              <w:jc w:val="center"/>
              <w:rPr>
                <w:rFonts w:ascii="Palatino Linotype" w:eastAsia="宋体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PCK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536248" w:rsidRDefault="004438A1" w:rsidP="00536248">
            <w:pPr>
              <w:jc w:val="center"/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phosphoenolpyruvate carboxykinase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7.792 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0.018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up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ko00010, ko00020</w:t>
            </w:r>
          </w:p>
        </w:tc>
      </w:tr>
      <w:tr w:rsidR="004438A1" w:rsidRPr="00F23158" w:rsidTr="00536248">
        <w:trPr>
          <w:trHeight w:val="336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LT vs. Con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536248" w:rsidRDefault="004438A1" w:rsidP="00536248">
            <w:pPr>
              <w:jc w:val="center"/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FAS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536248" w:rsidRDefault="004438A1" w:rsidP="00536248">
            <w:pPr>
              <w:jc w:val="center"/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fatty acid synthase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-5.472 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down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ko00061</w:t>
            </w:r>
          </w:p>
        </w:tc>
      </w:tr>
      <w:tr w:rsidR="004438A1" w:rsidRPr="00F23158" w:rsidTr="00536248">
        <w:trPr>
          <w:trHeight w:val="336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536248" w:rsidRDefault="004438A1" w:rsidP="00536248">
            <w:pPr>
              <w:jc w:val="center"/>
              <w:rPr>
                <w:rFonts w:ascii="Palatino Linotype" w:eastAsia="宋体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FabD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536248" w:rsidRDefault="004438A1" w:rsidP="00536248">
            <w:pPr>
              <w:jc w:val="center"/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malonyl-CoA-acyl carrier protein transacylase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6.327 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up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ko00061</w:t>
            </w:r>
          </w:p>
        </w:tc>
      </w:tr>
      <w:tr w:rsidR="004438A1" w:rsidRPr="00F23158" w:rsidTr="00536248">
        <w:trPr>
          <w:trHeight w:val="336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536248" w:rsidRDefault="004438A1" w:rsidP="00536248">
            <w:pPr>
              <w:jc w:val="center"/>
              <w:rPr>
                <w:rFonts w:ascii="Palatino Linotype" w:eastAsia="宋体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FabF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536248" w:rsidRDefault="004438A1" w:rsidP="00536248">
            <w:pPr>
              <w:jc w:val="center"/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3-oxoacyl-[acyl-carrier-protein] synthase II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4.851 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0.038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up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ko00061</w:t>
            </w:r>
          </w:p>
        </w:tc>
      </w:tr>
      <w:tr w:rsidR="004438A1" w:rsidRPr="00F23158" w:rsidTr="00536248">
        <w:trPr>
          <w:trHeight w:val="336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536248" w:rsidRDefault="004438A1" w:rsidP="00536248">
            <w:pPr>
              <w:jc w:val="center"/>
              <w:rPr>
                <w:rFonts w:ascii="Palatino Linotype" w:eastAsia="宋体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MECR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536248" w:rsidRDefault="004438A1" w:rsidP="00536248">
            <w:pPr>
              <w:jc w:val="center"/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mitochondrial enoyl-[acyl-carrier protein] reductase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4.556 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0.024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up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ko00061</w:t>
            </w:r>
          </w:p>
        </w:tc>
      </w:tr>
      <w:tr w:rsidR="004438A1" w:rsidRPr="00F23158" w:rsidTr="00536248">
        <w:trPr>
          <w:trHeight w:val="336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536248" w:rsidRDefault="004438A1" w:rsidP="00536248">
            <w:pPr>
              <w:jc w:val="center"/>
              <w:rPr>
                <w:rFonts w:ascii="Palatino Linotype" w:eastAsia="宋体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ACSL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536248" w:rsidRDefault="004438A1" w:rsidP="00536248">
            <w:pPr>
              <w:jc w:val="center"/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long-chain fatty acid CoA ligase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2.684 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0.004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up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ko00061, ko00071</w:t>
            </w:r>
          </w:p>
        </w:tc>
      </w:tr>
      <w:tr w:rsidR="004438A1" w:rsidRPr="00F23158" w:rsidTr="00536248">
        <w:trPr>
          <w:trHeight w:val="336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536248" w:rsidRDefault="004438A1" w:rsidP="00536248">
            <w:pPr>
              <w:jc w:val="center"/>
              <w:rPr>
                <w:rFonts w:ascii="Palatino Linotype" w:eastAsia="宋体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CPT1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536248" w:rsidRDefault="004438A1" w:rsidP="00536248">
            <w:pPr>
              <w:jc w:val="center"/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carnitine O-palmitoyltransferase 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7.179 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up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ko00071</w:t>
            </w:r>
          </w:p>
        </w:tc>
      </w:tr>
      <w:tr w:rsidR="004438A1" w:rsidRPr="00F23158" w:rsidTr="00536248">
        <w:trPr>
          <w:trHeight w:val="336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536248" w:rsidRDefault="004438A1" w:rsidP="00536248">
            <w:pPr>
              <w:jc w:val="center"/>
              <w:rPr>
                <w:rFonts w:ascii="Palatino Linotype" w:eastAsia="宋体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CPT2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536248" w:rsidRDefault="004438A1" w:rsidP="00536248">
            <w:pPr>
              <w:jc w:val="center"/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carnitine O-palmitoyltransferase 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7.489 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up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ko00071</w:t>
            </w:r>
          </w:p>
        </w:tc>
      </w:tr>
      <w:tr w:rsidR="004438A1" w:rsidRPr="00F23158" w:rsidTr="00536248">
        <w:trPr>
          <w:trHeight w:val="336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536248" w:rsidRDefault="004438A1" w:rsidP="00536248">
            <w:pPr>
              <w:jc w:val="center"/>
              <w:rPr>
                <w:rFonts w:ascii="Palatino Linotype" w:eastAsia="宋体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echA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536248" w:rsidRDefault="004438A1" w:rsidP="00536248">
            <w:pPr>
              <w:jc w:val="center"/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enoyl-CoA hydratase 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6.524 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up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ko00071</w:t>
            </w:r>
          </w:p>
        </w:tc>
      </w:tr>
      <w:tr w:rsidR="004438A1" w:rsidRPr="00F23158" w:rsidTr="00536248">
        <w:trPr>
          <w:trHeight w:val="336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536248" w:rsidRDefault="004438A1" w:rsidP="00536248">
            <w:pPr>
              <w:jc w:val="center"/>
              <w:rPr>
                <w:rFonts w:ascii="Palatino Linotype" w:eastAsia="宋体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ALDH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536248" w:rsidRDefault="004438A1" w:rsidP="00536248">
            <w:pPr>
              <w:jc w:val="center"/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aldehyde dehydrogenase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5.159 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0.004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up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ko00010, ko00071, ko00561</w:t>
            </w:r>
          </w:p>
        </w:tc>
      </w:tr>
      <w:tr w:rsidR="004438A1" w:rsidRPr="00F23158" w:rsidTr="00536248">
        <w:trPr>
          <w:trHeight w:val="336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536248" w:rsidRDefault="004438A1" w:rsidP="00536248">
            <w:pPr>
              <w:jc w:val="center"/>
              <w:rPr>
                <w:rFonts w:ascii="Palatino Linotype" w:eastAsia="宋体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TGL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536248" w:rsidRDefault="004438A1" w:rsidP="00536248">
            <w:pPr>
              <w:jc w:val="center"/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Triacylglycerol lipase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-4.546 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down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8A1" w:rsidRPr="00F23158" w:rsidRDefault="004438A1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ko00561</w:t>
            </w:r>
          </w:p>
        </w:tc>
      </w:tr>
      <w:tr w:rsidR="007B24CD" w:rsidRPr="00F23158" w:rsidTr="00536248">
        <w:trPr>
          <w:trHeight w:val="336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536248" w:rsidRDefault="007B24CD" w:rsidP="00536248">
            <w:pPr>
              <w:jc w:val="center"/>
              <w:rPr>
                <w:rFonts w:ascii="Palatino Linotype" w:eastAsia="宋体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AGPAT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536248" w:rsidRDefault="007B24CD" w:rsidP="00536248">
            <w:pPr>
              <w:jc w:val="center"/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1-acyl-sn-glycerol-3-phosphate acyltransferase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7.589 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up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ko00561</w:t>
            </w:r>
          </w:p>
        </w:tc>
      </w:tr>
      <w:tr w:rsidR="007B24CD" w:rsidRPr="00F23158" w:rsidTr="00536248">
        <w:trPr>
          <w:trHeight w:val="336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536248" w:rsidRDefault="007B24CD" w:rsidP="00536248">
            <w:pPr>
              <w:jc w:val="center"/>
              <w:rPr>
                <w:rFonts w:ascii="Palatino Linotype" w:eastAsia="宋体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ACOT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536248" w:rsidRDefault="007B24CD" w:rsidP="00536248">
            <w:pPr>
              <w:jc w:val="center"/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acyl-coenzyme A thioesterase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7.328 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up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ko1040</w:t>
            </w:r>
          </w:p>
        </w:tc>
      </w:tr>
      <w:tr w:rsidR="007B24CD" w:rsidRPr="00F23158" w:rsidTr="00536248">
        <w:trPr>
          <w:trHeight w:val="336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536248" w:rsidRDefault="007B24CD" w:rsidP="00536248">
            <w:pPr>
              <w:jc w:val="center"/>
              <w:rPr>
                <w:rFonts w:ascii="Palatino Linotype" w:eastAsia="宋体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ELOVL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536248" w:rsidRDefault="007B24CD" w:rsidP="00536248">
            <w:pPr>
              <w:jc w:val="center"/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 xml:space="preserve">elongation of very long chain fatty acids 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8.516 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up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ko1040</w:t>
            </w:r>
          </w:p>
        </w:tc>
      </w:tr>
      <w:tr w:rsidR="007B24CD" w:rsidRPr="00F23158" w:rsidTr="00536248">
        <w:trPr>
          <w:trHeight w:val="336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536248" w:rsidRDefault="007B24CD" w:rsidP="00536248">
            <w:pPr>
              <w:jc w:val="center"/>
              <w:rPr>
                <w:rFonts w:ascii="Palatino Linotype" w:eastAsia="宋体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HSD17B12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536248" w:rsidRDefault="007B24CD" w:rsidP="00536248">
            <w:pPr>
              <w:jc w:val="center"/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17beta-estradiol 17-dehydrogenase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8.538 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up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ko0062, ko01040</w:t>
            </w:r>
          </w:p>
        </w:tc>
      </w:tr>
      <w:tr w:rsidR="007B24CD" w:rsidRPr="00F23158" w:rsidTr="00536248">
        <w:trPr>
          <w:trHeight w:val="336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536248" w:rsidRDefault="007B24CD" w:rsidP="00536248">
            <w:pPr>
              <w:jc w:val="center"/>
              <w:rPr>
                <w:rFonts w:ascii="Palatino Linotype" w:eastAsia="宋体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LDH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536248" w:rsidRDefault="007B24CD" w:rsidP="00536248">
            <w:pPr>
              <w:jc w:val="center"/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lactate dehydrogenase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3.405 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up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ko00010</w:t>
            </w:r>
          </w:p>
        </w:tc>
      </w:tr>
      <w:tr w:rsidR="007B24CD" w:rsidRPr="00F23158" w:rsidTr="00536248">
        <w:trPr>
          <w:trHeight w:val="336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536248" w:rsidRDefault="007B24CD" w:rsidP="00536248">
            <w:pPr>
              <w:jc w:val="center"/>
              <w:rPr>
                <w:rFonts w:ascii="Palatino Linotype" w:eastAsia="宋体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FBA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536248" w:rsidRDefault="007B24CD" w:rsidP="00536248">
            <w:pPr>
              <w:jc w:val="center"/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fructose-bisphosphate aldolase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9.064 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up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ko00010</w:t>
            </w:r>
          </w:p>
        </w:tc>
      </w:tr>
      <w:tr w:rsidR="007B24CD" w:rsidRPr="00F23158" w:rsidTr="00536248">
        <w:trPr>
          <w:trHeight w:val="336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536248" w:rsidRDefault="007B24CD" w:rsidP="00536248">
            <w:pPr>
              <w:jc w:val="center"/>
              <w:rPr>
                <w:rFonts w:ascii="Palatino Linotype" w:eastAsia="宋体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G6PC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536248" w:rsidRDefault="007B24CD" w:rsidP="00536248">
            <w:pPr>
              <w:jc w:val="center"/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glucose-6-phosphatase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3.593 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0.042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up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ko00010</w:t>
            </w:r>
          </w:p>
        </w:tc>
      </w:tr>
      <w:tr w:rsidR="007B24CD" w:rsidRPr="00F23158" w:rsidTr="007B24CD">
        <w:trPr>
          <w:trHeight w:val="336"/>
          <w:jc w:val="center"/>
        </w:trPr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536248" w:rsidRDefault="007B24CD" w:rsidP="00536248">
            <w:pPr>
              <w:jc w:val="center"/>
              <w:rPr>
                <w:rFonts w:ascii="Palatino Linotype" w:eastAsia="宋体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PCK</w:t>
            </w:r>
          </w:p>
        </w:tc>
        <w:tc>
          <w:tcPr>
            <w:tcW w:w="4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536248" w:rsidRDefault="007B24CD" w:rsidP="00536248">
            <w:pPr>
              <w:jc w:val="center"/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phosphoenolpyruvate carboxykinase</w:t>
            </w:r>
          </w:p>
        </w:tc>
        <w:tc>
          <w:tcPr>
            <w:tcW w:w="86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7.828 </w:t>
            </w:r>
          </w:p>
        </w:tc>
        <w:tc>
          <w:tcPr>
            <w:tcW w:w="7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08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up</w:t>
            </w:r>
          </w:p>
        </w:tc>
        <w:tc>
          <w:tcPr>
            <w:tcW w:w="27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ko00010, ko00020</w:t>
            </w:r>
          </w:p>
        </w:tc>
      </w:tr>
      <w:tr w:rsidR="007B24CD" w:rsidRPr="00F23158" w:rsidTr="00536248">
        <w:trPr>
          <w:trHeight w:val="336"/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536248" w:rsidRDefault="007B24CD" w:rsidP="00536248">
            <w:pPr>
              <w:jc w:val="center"/>
              <w:rPr>
                <w:rFonts w:ascii="Palatino Linotype" w:eastAsia="宋体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SDH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536248" w:rsidRDefault="007B24CD" w:rsidP="00536248">
            <w:pPr>
              <w:jc w:val="center"/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succinate dehydrogenase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2.393 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up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ko00020</w:t>
            </w:r>
          </w:p>
        </w:tc>
      </w:tr>
      <w:tr w:rsidR="007B24CD" w:rsidRPr="00F23158" w:rsidTr="00C4575C">
        <w:trPr>
          <w:trHeight w:val="336"/>
          <w:jc w:val="center"/>
        </w:trPr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LT vs. LS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536248" w:rsidRDefault="007B24CD" w:rsidP="00536248">
            <w:pPr>
              <w:jc w:val="center"/>
              <w:rPr>
                <w:rFonts w:ascii="Palatino Linotype" w:eastAsia="宋体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ACADM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536248" w:rsidRDefault="007B24CD" w:rsidP="00536248">
            <w:pPr>
              <w:jc w:val="center"/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</w:pPr>
            <w:r w:rsidRPr="00536248">
              <w:rPr>
                <w:rFonts w:ascii="Palatino Linotype" w:hAnsi="Palatino Linotype" w:cs="Times New Roman"/>
                <w:i/>
                <w:color w:val="000000"/>
                <w:sz w:val="20"/>
                <w:szCs w:val="20"/>
              </w:rPr>
              <w:t>acyl-CoA dehydrogenase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9.370 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 xml:space="preserve">0.005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up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24CD" w:rsidRPr="00F23158" w:rsidRDefault="007B24CD" w:rsidP="00536248">
            <w:pPr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ko00071</w:t>
            </w:r>
          </w:p>
        </w:tc>
      </w:tr>
    </w:tbl>
    <w:p w:rsidR="004438A1" w:rsidRPr="00F23158" w:rsidRDefault="004438A1" w:rsidP="004438A1">
      <w:pPr>
        <w:rPr>
          <w:rFonts w:ascii="Palatino Linotype" w:hAnsi="Palatino Linotype" w:cs="Times New Roman"/>
          <w:sz w:val="20"/>
          <w:szCs w:val="20"/>
        </w:rPr>
      </w:pPr>
    </w:p>
    <w:sectPr w:rsidR="004438A1" w:rsidRPr="00F23158" w:rsidSect="004F12BD">
      <w:pgSz w:w="16838" w:h="11906" w:orient="landscape"/>
      <w:pgMar w:top="1418" w:right="720" w:bottom="1077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1CC" w:rsidRDefault="00A761CC" w:rsidP="00C4575C">
      <w:r>
        <w:separator/>
      </w:r>
    </w:p>
  </w:endnote>
  <w:endnote w:type="continuationSeparator" w:id="0">
    <w:p w:rsidR="00A761CC" w:rsidRDefault="00A761CC" w:rsidP="00C45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1CC" w:rsidRDefault="00A761CC" w:rsidP="00C4575C">
      <w:r>
        <w:separator/>
      </w:r>
    </w:p>
  </w:footnote>
  <w:footnote w:type="continuationSeparator" w:id="0">
    <w:p w:rsidR="00A761CC" w:rsidRDefault="00A761CC" w:rsidP="00C457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8D1"/>
    <w:rsid w:val="00181A50"/>
    <w:rsid w:val="0019108E"/>
    <w:rsid w:val="002508D1"/>
    <w:rsid w:val="004438A1"/>
    <w:rsid w:val="004F12BD"/>
    <w:rsid w:val="004F57A1"/>
    <w:rsid w:val="00536248"/>
    <w:rsid w:val="005A4F25"/>
    <w:rsid w:val="005C1B83"/>
    <w:rsid w:val="00657142"/>
    <w:rsid w:val="007B24CD"/>
    <w:rsid w:val="00932170"/>
    <w:rsid w:val="00A761CC"/>
    <w:rsid w:val="00BD4F7C"/>
    <w:rsid w:val="00C4575C"/>
    <w:rsid w:val="00DF45F4"/>
    <w:rsid w:val="00F018C5"/>
    <w:rsid w:val="00F23158"/>
    <w:rsid w:val="00F7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9BA132"/>
  <w15:chartTrackingRefBased/>
  <w15:docId w15:val="{FC82C01E-83EF-49A1-B997-38D6A2771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8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42tablebody">
    <w:name w:val="MDPI_4.2_table_body"/>
    <w:basedOn w:val="a"/>
    <w:rsid w:val="007B24CD"/>
    <w:pPr>
      <w:widowControl/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457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4575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457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457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1643</Characters>
  <Application>Microsoft Office Word</Application>
  <DocSecurity>0</DocSecurity>
  <Lines>13</Lines>
  <Paragraphs>3</Paragraphs>
  <ScaleCrop>false</ScaleCrop>
  <Company>xitongtiandi.net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 Haihui</dc:creator>
  <cp:keywords/>
  <dc:description/>
  <cp:lastModifiedBy>Tu Haihui</cp:lastModifiedBy>
  <cp:revision>2</cp:revision>
  <dcterms:created xsi:type="dcterms:W3CDTF">2023-03-25T16:01:00Z</dcterms:created>
  <dcterms:modified xsi:type="dcterms:W3CDTF">2023-03-25T16:01:00Z</dcterms:modified>
</cp:coreProperties>
</file>